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keepNext w:val="true"/>
        <w:keepLines w:val="true"/>
        <w:spacing w:before="480" w:after="0" w:line="276"/>
        <w:ind w:right="0" w:left="0" w:firstLine="0"/>
        <w:jc w:val="center"/>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SainSmart 2-in-1 3D Printer Controller Board</w: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1"/>
          <w:shd w:fill="auto" w:val="clear"/>
        </w:rPr>
      </w:pPr>
      <w:r>
        <w:object w:dxaOrig="3750" w:dyaOrig="3750">
          <v:rect xmlns:o="urn:schemas-microsoft-com:office:office" xmlns:v="urn:schemas-microsoft-com:vml" id="rectole0000000000" style="width:187.500000pt;height:187.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100" w:after="100" w:line="240"/>
        <w:ind w:right="0" w:left="0" w:firstLine="0"/>
        <w:jc w:val="left"/>
        <w:rPr>
          <w:rFonts w:ascii="Verdana" w:hAnsi="Verdana" w:cs="Verdana" w:eastAsia="Verdana"/>
          <w:b/>
          <w:color w:val="auto"/>
          <w:spacing w:val="0"/>
          <w:position w:val="0"/>
          <w:sz w:val="21"/>
          <w:shd w:fill="auto" w:val="clear"/>
        </w:rPr>
      </w:pPr>
      <w:r>
        <w:rPr>
          <w:rFonts w:ascii="Verdana" w:hAnsi="Verdana" w:cs="Verdana" w:eastAsia="Verdana"/>
          <w:b/>
          <w:color w:val="auto"/>
          <w:spacing w:val="0"/>
          <w:position w:val="0"/>
          <w:sz w:val="21"/>
          <w:shd w:fill="auto" w:val="clear"/>
        </w:rPr>
        <w:t xml:space="preserve">Specification:</w:t>
      </w:r>
    </w:p>
    <w:p>
      <w:pPr>
        <w:spacing w:before="100" w:after="1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accept 24V power supply input</w:t>
        <w:br/>
        <w:t xml:space="preserve">- decrease 1/4 current of the heatbed to solve the heating problem of MOS</w:t>
        <w:br/>
        <w:t xml:space="preserve">- use Marlin software as Ramps 1.4</w:t>
        <w:br/>
        <w:t xml:space="preserve">- connect Ramps 1.4 LCD2004 and LCD12864 directly</w:t>
        <w:br/>
        <w:t xml:space="preserve">- reserve pulse motor and direction output ports to make it convenient to connect heavy current motor driver (eg. 2A/5A)</w:t>
        <w:br/>
        <w:t xml:space="preserve">- retain the Servos, AUX-1, AUX-2, AUX-3 ports, provide three 5V output ports and three 12V input ports</w:t>
      </w:r>
    </w:p>
    <w:p>
      <w:pPr>
        <w:spacing w:before="100" w:after="100" w:line="240"/>
        <w:ind w:right="0" w:left="0" w:firstLine="0"/>
        <w:jc w:val="left"/>
        <w:rPr>
          <w:rFonts w:ascii="Times New Roman" w:hAnsi="Times New Roman" w:cs="Times New Roman" w:eastAsia="Times New Roman"/>
          <w:color w:val="auto"/>
          <w:spacing w:val="0"/>
          <w:position w:val="0"/>
          <w:sz w:val="21"/>
          <w:shd w:fill="auto" w:val="clear"/>
        </w:rPr>
      </w:pPr>
      <w:r>
        <w:rPr>
          <w:rFonts w:ascii="Calibri" w:hAnsi="Calibri" w:cs="Calibri" w:eastAsia="Calibri"/>
          <w:color w:val="auto"/>
          <w:spacing w:val="0"/>
          <w:position w:val="0"/>
          <w:sz w:val="28"/>
          <w:shd w:fill="auto" w:val="clear"/>
        </w:rPr>
        <w:br/>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object w:dxaOrig="8078" w:dyaOrig="5385">
          <v:rect xmlns:o="urn:schemas-microsoft-com:office:office" xmlns:v="urn:schemas-microsoft-com:vml" id="rectole0000000001" style="width:403.900000pt;height:269.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36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 The power supply wiring section, we redesigned the power supply module of the print version, eliminating the complicated power supply, like dual 12V, of other 3D print edition. Our board power supply, and the voltage 12V / 24V adaptive. If you want 3D printer is working properly, it is recommended to use DC 12v&gt; 16A power supply, power supply shortage 3D printer will be a lot of problems, does not work</w:t>
      </w:r>
    </w:p>
    <w:p>
      <w:pPr>
        <w:spacing w:before="0" w:after="0" w:line="240"/>
        <w:ind w:right="0" w:left="0" w:firstLine="0"/>
        <w:jc w:val="left"/>
        <w:rPr>
          <w:rFonts w:ascii="Calibri" w:hAnsi="Calibri" w:cs="Calibri" w:eastAsia="Calibri"/>
          <w:color w:val="auto"/>
          <w:spacing w:val="0"/>
          <w:position w:val="0"/>
          <w:sz w:val="21"/>
          <w:shd w:fill="auto" w:val="clear"/>
        </w:rPr>
      </w:pPr>
      <w:r>
        <w:object w:dxaOrig="2227" w:dyaOrig="2652">
          <v:rect xmlns:o="urn:schemas-microsoft-com:office:office" xmlns:v="urn:schemas-microsoft-com:vml" id="rectole0000000002" style="width:111.350000pt;height:132.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13. Temperature sensor wiring section.  Please connect temperature sensor of your hot bed and nozzle according the PCB indication.</w: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object w:dxaOrig="1862" w:dyaOrig="3583">
          <v:rect xmlns:o="urn:schemas-microsoft-com:office:office" xmlns:v="urn:schemas-microsoft-com:vml" id="rectole0000000003" style="width:93.100000pt;height:179.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 </w:t>
      </w:r>
      <w:r>
        <w:rPr>
          <w:rFonts w:ascii="Microsoft YaHei" w:hAnsi="Microsoft YaHei" w:cs="Microsoft YaHei" w:eastAsia="Microsoft YaHei"/>
          <w:color w:val="auto"/>
          <w:spacing w:val="0"/>
          <w:position w:val="0"/>
          <w:sz w:val="18"/>
          <w:shd w:fill="auto" w:val="clear"/>
        </w:rPr>
        <w:t xml:space="preserve">Please note that number 2 is </w:t>
      </w:r>
      <w:r>
        <w:rPr>
          <w:rFonts w:ascii="Calibri" w:hAnsi="Calibri" w:cs="Calibri" w:eastAsia="Calibri"/>
          <w:color w:val="auto"/>
          <w:spacing w:val="0"/>
          <w:position w:val="0"/>
          <w:sz w:val="21"/>
          <w:shd w:fill="auto" w:val="clear"/>
        </w:rPr>
        <w:t xml:space="preserve">Fan terminals; num 3: terminal of extruder 1; 5: terminal of hot bed.</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Please connect all sections according to the +  - terminals marked on the PCB.</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Note 1: operating voltage of 1, 2,3,4,5 are both 12V. Except for powder from main power supply, you also need to do the PC 3D printing software settings before they can be used.  + - pole should be DC 12V when software is turned on.</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Note 2: If the firmware you are using is directly download from official website, or provided from our material, its configuration does not contain information about the hot-bed of the sensor. Then, It is necessary for you to configure your sensor manually.</w:t>
      </w:r>
    </w:p>
    <w:p>
      <w:pPr>
        <w:spacing w:before="0" w:after="0" w:line="240"/>
        <w:ind w:right="0" w:left="0" w:firstLine="0"/>
        <w:jc w:val="left"/>
        <w:rPr>
          <w:rFonts w:ascii="Microsoft YaHei" w:hAnsi="Microsoft YaHei" w:cs="Microsoft YaHei" w:eastAsia="Microsoft YaHei"/>
          <w:color w:val="auto"/>
          <w:spacing w:val="0"/>
          <w:position w:val="0"/>
          <w:sz w:val="18"/>
          <w:shd w:fill="auto" w:val="clear"/>
        </w:rPr>
      </w:pPr>
      <w:r>
        <w:rPr>
          <w:rFonts w:ascii="Calibri" w:hAnsi="Calibri" w:cs="Calibri" w:eastAsia="Calibri"/>
          <w:color w:val="auto"/>
          <w:spacing w:val="0"/>
          <w:position w:val="0"/>
          <w:sz w:val="21"/>
          <w:shd w:fill="auto" w:val="clear"/>
        </w:rPr>
        <w:t xml:space="preserve">Below is the original firmware configuration of marlin firmware:</w:t>
      </w:r>
    </w:p>
    <w:p>
      <w:pPr>
        <w:spacing w:before="0" w:after="0" w:line="240"/>
        <w:ind w:right="0" w:left="0" w:firstLine="0"/>
        <w:jc w:val="left"/>
        <w:rPr>
          <w:rFonts w:ascii="Calibri" w:hAnsi="Calibri" w:cs="Calibri" w:eastAsia="Calibri"/>
          <w:color w:val="000000"/>
          <w:spacing w:val="0"/>
          <w:position w:val="0"/>
          <w:sz w:val="20"/>
          <w:shd w:fill="auto" w:val="clear"/>
        </w:rPr>
      </w:pPr>
      <w:r>
        <w:object w:dxaOrig="6661" w:dyaOrig="5750">
          <v:rect xmlns:o="urn:schemas-microsoft-com:office:office" xmlns:v="urn:schemas-microsoft-com:vml" id="rectole0000000004" style="width:333.050000pt;height:287.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Microsoft YaHei" w:hAnsi="Microsoft YaHei" w:cs="Microsoft YaHei" w:eastAsia="Microsoft YaHei"/>
          <w:color w:val="000000"/>
          <w:spacing w:val="0"/>
          <w:position w:val="0"/>
          <w:sz w:val="18"/>
          <w:shd w:fill="auto" w:val="clear"/>
        </w:rPr>
      </w:pPr>
    </w:p>
    <w:p>
      <w:pPr>
        <w:spacing w:before="0" w:after="0" w:line="240"/>
        <w:ind w:right="0" w:left="0" w:firstLine="0"/>
        <w:jc w:val="left"/>
        <w:rPr>
          <w:rFonts w:ascii="Microsoft YaHei" w:hAnsi="Microsoft YaHei" w:cs="Microsoft YaHei" w:eastAsia="Microsoft YaHei"/>
          <w:color w:val="000000"/>
          <w:spacing w:val="0"/>
          <w:position w:val="0"/>
          <w:sz w:val="18"/>
          <w:shd w:fill="auto" w:val="clear"/>
        </w:rPr>
      </w:pPr>
    </w:p>
    <w:p>
      <w:pPr>
        <w:spacing w:before="0" w:after="0" w:line="240"/>
        <w:ind w:right="0" w:left="0" w:firstLine="0"/>
        <w:jc w:val="left"/>
        <w:rPr>
          <w:rFonts w:ascii="Microsoft YaHei" w:hAnsi="Microsoft YaHei" w:cs="Microsoft YaHei" w:eastAsia="Microsoft YaHei"/>
          <w:color w:val="000000"/>
          <w:spacing w:val="0"/>
          <w:position w:val="0"/>
          <w:sz w:val="18"/>
          <w:shd w:fill="auto" w:val="clear"/>
        </w:rPr>
      </w:pPr>
    </w:p>
    <w:p>
      <w:pPr>
        <w:spacing w:before="0" w:after="0" w:line="240"/>
        <w:ind w:right="0" w:left="0" w:firstLine="0"/>
        <w:jc w:val="left"/>
        <w:rPr>
          <w:rFonts w:ascii="Microsoft YaHei" w:hAnsi="Microsoft YaHei" w:cs="Microsoft YaHei" w:eastAsia="Microsoft YaHei"/>
          <w:color w:val="000000"/>
          <w:spacing w:val="0"/>
          <w:position w:val="0"/>
          <w:sz w:val="18"/>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For example, you are using a 100K ntc thermistor, here are the things that you need to modify manually:</w:t>
      </w:r>
    </w:p>
    <w:p>
      <w:pPr>
        <w:spacing w:before="0" w:after="0" w:line="240"/>
        <w:ind w:right="0" w:left="0" w:firstLine="0"/>
        <w:jc w:val="left"/>
        <w:rPr>
          <w:rFonts w:ascii="Calibri" w:hAnsi="Calibri" w:cs="Calibri" w:eastAsia="Calibri"/>
          <w:color w:val="000000"/>
          <w:spacing w:val="0"/>
          <w:position w:val="0"/>
          <w:sz w:val="20"/>
          <w:shd w:fill="auto" w:val="clear"/>
        </w:rPr>
      </w:pPr>
      <w:r>
        <w:rPr>
          <w:rFonts w:ascii="Calibri" w:hAnsi="Calibri" w:cs="Calibri" w:eastAsia="Calibri"/>
          <w:color w:val="000000"/>
          <w:spacing w:val="0"/>
          <w:position w:val="0"/>
          <w:sz w:val="20"/>
          <w:shd w:fill="auto" w:val="clear"/>
        </w:rPr>
        <w:t xml:space="preserve">#define TEMP_SENSOR_0 1</w:t>
        <w:br/>
        <w:t xml:space="preserve">#define TEMP_SENSOR_BED 1</w:t>
      </w:r>
    </w:p>
    <w:p>
      <w:pPr>
        <w:spacing w:before="0" w:after="0" w:line="240"/>
        <w:ind w:right="0" w:left="0" w:firstLine="0"/>
        <w:jc w:val="left"/>
        <w:rPr>
          <w:rFonts w:ascii="Calibri" w:hAnsi="Calibri" w:cs="Calibri" w:eastAsia="Calibri"/>
          <w:color w:val="FF0000"/>
          <w:spacing w:val="0"/>
          <w:position w:val="0"/>
          <w:sz w:val="21"/>
          <w:shd w:fill="auto" w:val="clear"/>
        </w:rPr>
      </w:pPr>
      <w:r>
        <w:rPr>
          <w:rFonts w:ascii="Calibri" w:hAnsi="Calibri" w:cs="Calibri" w:eastAsia="Calibri"/>
          <w:color w:val="auto"/>
          <w:spacing w:val="0"/>
          <w:position w:val="0"/>
          <w:sz w:val="21"/>
          <w:shd w:fill="auto" w:val="clear"/>
        </w:rPr>
        <w:t xml:space="preserve">These two parameters are configured temperature sensor type respectively. They are important in reading whether the temperature is normal or not. If not, it will cause work unable to be done or even great potential danger brought, such as device burned. </w:t>
      </w:r>
      <w:r>
        <w:rPr>
          <w:rFonts w:ascii="Calibri" w:hAnsi="Calibri" w:cs="Calibri" w:eastAsia="Calibri"/>
          <w:color w:val="FF0000"/>
          <w:spacing w:val="0"/>
          <w:position w:val="0"/>
          <w:sz w:val="21"/>
          <w:shd w:fill="auto" w:val="clear"/>
        </w:rPr>
        <w:t xml:space="preserve">(If you use other temperature sensors that needed to be changed according to the situation on their own, it is necessary for you to modify the original firmware burn directly into the 2560 chip, otherwise the hot bed features won’t work.)</w:t>
      </w:r>
    </w:p>
    <w:p>
      <w:pPr>
        <w:spacing w:before="0" w:after="0" w:line="240"/>
        <w:ind w:right="0" w:left="0" w:firstLine="0"/>
        <w:jc w:val="left"/>
        <w:rPr>
          <w:rFonts w:ascii="Calibri" w:hAnsi="Calibri" w:cs="Calibri" w:eastAsia="Calibri"/>
          <w:color w:val="FF0000"/>
          <w:spacing w:val="0"/>
          <w:position w:val="0"/>
          <w:sz w:val="21"/>
          <w:shd w:fill="auto" w:val="clear"/>
        </w:rPr>
      </w:pPr>
    </w:p>
    <w:p>
      <w:pPr>
        <w:spacing w:before="0" w:after="0" w:line="240"/>
        <w:ind w:right="0" w:left="0" w:firstLine="0"/>
        <w:jc w:val="left"/>
        <w:rPr>
          <w:rFonts w:ascii="Calibri" w:hAnsi="Calibri" w:cs="Calibri" w:eastAsia="Calibri"/>
          <w:color w:val="FF0000"/>
          <w:spacing w:val="0"/>
          <w:position w:val="0"/>
          <w:sz w:val="21"/>
          <w:shd w:fill="auto" w:val="clear"/>
        </w:rPr>
      </w:pPr>
    </w:p>
    <w:p>
      <w:pPr>
        <w:spacing w:before="0" w:after="0" w:line="240"/>
        <w:ind w:right="0" w:left="0" w:firstLine="0"/>
        <w:jc w:val="left"/>
        <w:rPr>
          <w:rFonts w:ascii="Calibri" w:hAnsi="Calibri" w:cs="Calibri" w:eastAsia="Calibri"/>
          <w:color w:val="FF0000"/>
          <w:spacing w:val="0"/>
          <w:position w:val="0"/>
          <w:sz w:val="21"/>
          <w:shd w:fill="auto" w:val="clear"/>
        </w:rPr>
      </w:pPr>
    </w:p>
    <w:p>
      <w:pPr>
        <w:spacing w:before="0" w:after="0" w:line="240"/>
        <w:ind w:right="0" w:left="0" w:firstLine="0"/>
        <w:jc w:val="left"/>
        <w:rPr>
          <w:rFonts w:ascii="Calibri" w:hAnsi="Calibri" w:cs="Calibri" w:eastAsia="Calibri"/>
          <w:color w:val="FF0000"/>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2288" w:dyaOrig="7248">
          <v:rect xmlns:o="urn:schemas-microsoft-com:office:office" xmlns:v="urn:schemas-microsoft-com:vml" id="rectole0000000005" style="width:114.400000pt;height:362.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000000"/>
          <w:spacing w:val="0"/>
          <w:position w:val="0"/>
          <w:sz w:val="20"/>
          <w:shd w:fill="auto" w:val="clear"/>
        </w:rPr>
        <w:t xml:space="preserve">6. Extension section. </w:t>
      </w:r>
      <w:r>
        <w:rPr>
          <w:rFonts w:ascii="Calibri" w:hAnsi="Calibri" w:cs="Calibri" w:eastAsia="Calibri"/>
          <w:color w:val="auto"/>
          <w:spacing w:val="0"/>
          <w:position w:val="0"/>
          <w:sz w:val="21"/>
          <w:shd w:fill="auto" w:val="clear"/>
        </w:rPr>
        <w:t xml:space="preserve">The output voltage, output voltage DC 12V.</w:t>
      </w: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r>
        <w:object w:dxaOrig="3016" w:dyaOrig="2348">
          <v:rect xmlns:o="urn:schemas-microsoft-com:office:office" xmlns:v="urn:schemas-microsoft-com:vml" id="rectole0000000006" style="width:150.800000pt;height:117.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r>
        <w:rPr>
          <w:rFonts w:ascii="Calibri" w:hAnsi="Calibri" w:cs="Calibri" w:eastAsia="Calibri"/>
          <w:color w:val="000000"/>
          <w:spacing w:val="0"/>
          <w:position w:val="0"/>
          <w:sz w:val="20"/>
          <w:shd w:fill="auto" w:val="clear"/>
        </w:rPr>
        <w:t xml:space="preserve">7. Extension section. </w:t>
      </w:r>
      <w:r>
        <w:rPr>
          <w:rFonts w:ascii="Calibri" w:hAnsi="Calibri" w:cs="Calibri" w:eastAsia="Calibri"/>
          <w:color w:val="auto"/>
          <w:spacing w:val="0"/>
          <w:position w:val="0"/>
          <w:sz w:val="21"/>
          <w:shd w:fill="auto" w:val="clear"/>
        </w:rPr>
        <w:t xml:space="preserve">The output voltage, output voltage DC 12V.</w:t>
      </w: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r>
        <w:object w:dxaOrig="3766" w:dyaOrig="2834">
          <v:rect xmlns:o="urn:schemas-microsoft-com:office:office" xmlns:v="urn:schemas-microsoft-com:vml" id="rectole0000000007" style="width:188.300000pt;height:141.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r>
        <w:rPr>
          <w:rFonts w:ascii="Calibri" w:hAnsi="Calibri" w:cs="Calibri" w:eastAsia="Calibri"/>
          <w:color w:val="000000"/>
          <w:spacing w:val="0"/>
          <w:position w:val="0"/>
          <w:sz w:val="20"/>
          <w:shd w:fill="auto" w:val="clear"/>
        </w:rPr>
        <w:t xml:space="preserve">8. Extension section. Servo wiring section.</w:t>
      </w: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r>
        <w:object w:dxaOrig="3219" w:dyaOrig="2571">
          <v:rect xmlns:o="urn:schemas-microsoft-com:office:office" xmlns:v="urn:schemas-microsoft-com:vml" id="rectole0000000008" style="width:160.950000pt;height:128.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r>
        <w:rPr>
          <w:rFonts w:ascii="Calibri" w:hAnsi="Calibri" w:cs="Calibri" w:eastAsia="Calibri"/>
          <w:color w:val="000000"/>
          <w:spacing w:val="0"/>
          <w:position w:val="0"/>
          <w:sz w:val="20"/>
          <w:shd w:fill="auto" w:val="clear"/>
        </w:rPr>
        <w:t xml:space="preserve">Extension section.</w:t>
      </w:r>
    </w:p>
    <w:p>
      <w:pPr>
        <w:spacing w:before="0" w:after="0" w:line="240"/>
        <w:ind w:right="0" w:left="0" w:firstLine="0"/>
        <w:jc w:val="left"/>
        <w:rPr>
          <w:rFonts w:ascii="Calibri" w:hAnsi="Calibri" w:cs="Calibri" w:eastAsia="Calibri"/>
          <w:color w:val="000000"/>
          <w:spacing w:val="0"/>
          <w:position w:val="0"/>
          <w:sz w:val="20"/>
          <w:shd w:fill="auto" w:val="clear"/>
        </w:rPr>
      </w:pPr>
      <w:r>
        <w:rPr>
          <w:rFonts w:ascii="Calibri" w:hAnsi="Calibri" w:cs="Calibri" w:eastAsia="Calibri"/>
          <w:color w:val="000000"/>
          <w:spacing w:val="0"/>
          <w:position w:val="0"/>
          <w:sz w:val="20"/>
          <w:shd w:fill="auto" w:val="clear"/>
        </w:rPr>
        <w:t xml:space="preserve">9. AUX1</w:t>
      </w:r>
    </w:p>
    <w:p>
      <w:pPr>
        <w:spacing w:before="0" w:after="0" w:line="240"/>
        <w:ind w:right="0" w:left="0" w:firstLine="0"/>
        <w:jc w:val="left"/>
        <w:rPr>
          <w:rFonts w:ascii="Calibri" w:hAnsi="Calibri" w:cs="Calibri" w:eastAsia="Calibri"/>
          <w:color w:val="000000"/>
          <w:spacing w:val="0"/>
          <w:position w:val="0"/>
          <w:sz w:val="20"/>
          <w:shd w:fill="auto" w:val="clear"/>
        </w:rPr>
      </w:pPr>
      <w:r>
        <w:rPr>
          <w:rFonts w:ascii="Calibri" w:hAnsi="Calibri" w:cs="Calibri" w:eastAsia="Calibri"/>
          <w:color w:val="000000"/>
          <w:spacing w:val="0"/>
          <w:position w:val="0"/>
          <w:sz w:val="20"/>
          <w:shd w:fill="auto" w:val="clear"/>
        </w:rPr>
        <w:t xml:space="preserve">10. AUX2 </w:t>
      </w:r>
    </w:p>
    <w:p>
      <w:pPr>
        <w:spacing w:before="0" w:after="0" w:line="240"/>
        <w:ind w:right="0" w:left="0" w:firstLine="0"/>
        <w:jc w:val="left"/>
        <w:rPr>
          <w:rFonts w:ascii="Calibri" w:hAnsi="Calibri" w:cs="Calibri" w:eastAsia="Calibri"/>
          <w:color w:val="000000"/>
          <w:spacing w:val="0"/>
          <w:position w:val="0"/>
          <w:sz w:val="20"/>
          <w:shd w:fill="auto" w:val="clear"/>
        </w:rPr>
      </w:pPr>
      <w:r>
        <w:object w:dxaOrig="8078" w:dyaOrig="2530">
          <v:rect xmlns:o="urn:schemas-microsoft-com:office:office" xmlns:v="urn:schemas-microsoft-com:vml" id="rectole0000000009" style="width:403.900000pt;height:126.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11. part has contained 14 (LCD display portion) and 12 (SD card module). you can use an adapter board to connect the LCD screen with an SD card slot (as shown below) or insert an SD card into 12 separate modules, and LCD module 14 both individually.</w:t>
        <w:br/>
        <w:t xml:space="preserve">Note1: please pay attention to the snaps direction when connecting the print version and the LCD module. If you use LCD module frequently, connection direction is as followed: Connect the EXP2 line to one end of the LCD on the back near the SD card slot, and connect the EXP1 line to one end of the LCD on the back away from the SD card slot. Please note that if two cables are connected to the opposite direction, then LCD will not display properly by flashing on and off continuously.</w: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object w:dxaOrig="6337" w:dyaOrig="4515">
          <v:rect xmlns:o="urn:schemas-microsoft-com:office:office" xmlns:v="urn:schemas-microsoft-com:vml" id="rectole0000000010" style="width:316.850000pt;height:225.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15. Limit switch wiring section. Please connect your limit switch according to the indication on PCB.</w:t>
      </w:r>
    </w:p>
    <w:p>
      <w:pPr>
        <w:spacing w:before="0" w:after="0" w:line="240"/>
        <w:ind w:right="0" w:left="0" w:firstLine="0"/>
        <w:jc w:val="left"/>
        <w:rPr>
          <w:rFonts w:ascii="Calibri" w:hAnsi="Calibri" w:cs="Calibri" w:eastAsia="Calibri"/>
          <w:color w:val="auto"/>
          <w:spacing w:val="0"/>
          <w:position w:val="0"/>
          <w:sz w:val="21"/>
          <w:shd w:fill="auto" w:val="clear"/>
        </w:rPr>
      </w:pPr>
      <w:r>
        <w:object w:dxaOrig="5406" w:dyaOrig="3867">
          <v:rect xmlns:o="urn:schemas-microsoft-com:office:office" xmlns:v="urn:schemas-microsoft-com:vml" id="rectole0000000011" style="width:270.300000pt;height:193.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16.  Z motor and drive plate connection section</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17. Y motor and drive plate connection section</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18.  X motor and drive plate connection section</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19.  E1 motor and drive plate connection section</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20.  E1 motor and drive plate connection section</w: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200" w:line="276"/>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object w:dxaOrig="8078" w:dyaOrig="2186">
          <v:rect xmlns:o="urn:schemas-microsoft-com:office:office" xmlns:v="urn:schemas-microsoft-com:vml" id="rectole0000000012" style="width:403.900000pt;height:109.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Note1:</w:t>
      </w:r>
      <w:r>
        <w:rPr>
          <w:rFonts w:ascii="Calibri" w:hAnsi="Calibri" w:cs="Calibri" w:eastAsia="Calibri"/>
          <w:color w:val="auto"/>
          <w:spacing w:val="0"/>
          <w:position w:val="0"/>
          <w:sz w:val="18"/>
          <w:shd w:fill="auto" w:val="clear"/>
        </w:rPr>
        <w:t xml:space="preserve"> </w:t>
      </w:r>
      <w:r>
        <w:rPr>
          <w:rFonts w:ascii="Calibri" w:hAnsi="Calibri" w:cs="Calibri" w:eastAsia="Calibri"/>
          <w:color w:val="auto"/>
          <w:spacing w:val="0"/>
          <w:position w:val="0"/>
          <w:sz w:val="21"/>
          <w:shd w:fill="auto" w:val="clear"/>
        </w:rPr>
        <w:t xml:space="preserve">Flapper direction of the driver board is shown below:</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Do not reverse the direction, otherwise and motor drive board will be burned permanently</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Note 2: we recommend you to download our test procedures and make sure all motors can work normal before formal installation</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Note 3: In order to facilitate the connection of customers, we have extracted the electrical wiring access, so you can directly connect the motor wire to each blue line terminals. </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Here is the method of the stepping motor connection (E0 as the sample and method applied to the other five terminal connections)</w:t>
      </w:r>
    </w:p>
    <w:p>
      <w:pPr>
        <w:spacing w:before="0" w:after="0" w:line="240"/>
        <w:ind w:right="0" w:left="0" w:firstLine="0"/>
        <w:jc w:val="left"/>
        <w:rPr>
          <w:rFonts w:ascii="SimSun" w:hAnsi="SimSun" w:cs="SimSun" w:eastAsia="SimSun"/>
          <w:color w:val="auto"/>
          <w:spacing w:val="0"/>
          <w:position w:val="0"/>
          <w:sz w:val="24"/>
          <w:shd w:fill="auto" w:val="clear"/>
        </w:rPr>
      </w:pPr>
    </w:p>
    <w:p>
      <w:pPr>
        <w:spacing w:before="0" w:after="0" w:line="240"/>
        <w:ind w:right="0" w:left="0" w:firstLine="0"/>
        <w:jc w:val="left"/>
        <w:rPr>
          <w:rFonts w:ascii="Calibri" w:hAnsi="Calibri" w:cs="Calibri" w:eastAsia="Calibri"/>
          <w:color w:val="FF0000"/>
          <w:spacing w:val="0"/>
          <w:position w:val="0"/>
          <w:sz w:val="21"/>
          <w:shd w:fill="auto" w:val="clear"/>
        </w:rPr>
      </w:pPr>
      <w:r>
        <w:rPr>
          <w:rFonts w:ascii="Calibri" w:hAnsi="Calibri" w:cs="Calibri" w:eastAsia="Calibri"/>
          <w:color w:val="FF0000"/>
          <w:spacing w:val="0"/>
          <w:position w:val="0"/>
          <w:sz w:val="21"/>
          <w:shd w:fill="auto" w:val="clear"/>
        </w:rPr>
        <w:t xml:space="preserve">The two pictures bellowed are for your reference to connect the motor. As long as 2B and 2A are connected to the one phase (resistance is not infinite),and 1B 1A are connected to the other phase.</w:t>
      </w:r>
    </w:p>
    <w:p>
      <w:pPr>
        <w:spacing w:before="0" w:after="0" w:line="240"/>
        <w:ind w:right="0" w:left="0" w:firstLine="0"/>
        <w:jc w:val="left"/>
        <w:rPr>
          <w:rFonts w:ascii="Calibri" w:hAnsi="Calibri" w:cs="Calibri" w:eastAsia="Calibri"/>
          <w:color w:val="auto"/>
          <w:spacing w:val="0"/>
          <w:position w:val="0"/>
          <w:sz w:val="21"/>
          <w:shd w:fill="auto" w:val="clear"/>
        </w:rPr>
      </w:pPr>
      <w:r>
        <w:object w:dxaOrig="2955" w:dyaOrig="3766">
          <v:rect xmlns:o="urn:schemas-microsoft-com:office:office" xmlns:v="urn:schemas-microsoft-com:vml" id="rectole0000000013" style="width:147.750000pt;height:188.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2B     2A     1A    1B</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RED  BLACK   BLUE  GREEN</w: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object w:dxaOrig="5529" w:dyaOrig="5529">
          <v:rect xmlns:o="urn:schemas-microsoft-com:office:office" xmlns:v="urn:schemas-microsoft-com:vml" id="rectole0000000014" style="width:276.450000pt;height:276.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If the motor you use is bought from our store, the wiring order is:</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2B     2A     1A    1B</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RED  BLACK   BLUE  GREEN</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w:t>
      </w:r>
    </w:p>
    <w:p>
      <w:pPr>
        <w:spacing w:before="0" w:after="200" w:line="276"/>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Steppers used…</w:t>
      </w:r>
    </w:p>
    <w:p>
      <w:pPr>
        <w:spacing w:before="0" w:after="0" w:line="240"/>
        <w:ind w:right="0" w:left="0" w:firstLine="0"/>
        <w:jc w:val="left"/>
        <w:rPr>
          <w:rFonts w:ascii="Calibri" w:hAnsi="Calibri" w:cs="Calibri" w:eastAsia="Calibri"/>
          <w:color w:val="auto"/>
          <w:spacing w:val="0"/>
          <w:position w:val="0"/>
          <w:sz w:val="21"/>
          <w:shd w:fill="auto" w:val="clear"/>
        </w:rPr>
      </w:pPr>
      <w:hyperlink xmlns:r="http://schemas.openxmlformats.org/officeDocument/2006/relationships" r:id="docRId30">
        <w:r>
          <w:rPr>
            <w:rFonts w:ascii="Calibri" w:hAnsi="Calibri" w:cs="Calibri" w:eastAsia="Calibri"/>
            <w:color w:val="0000FF"/>
            <w:spacing w:val="0"/>
            <w:position w:val="0"/>
            <w:sz w:val="21"/>
            <w:u w:val="single"/>
            <w:shd w:fill="auto" w:val="clear"/>
          </w:rPr>
          <w:t xml:space="preserve">http://www.ebay.com.au/itm/200941639918?_trksid=p2060778.m2749.l2649</w:t>
        </w:r>
        <w:r>
          <w:rPr>
            <w:rFonts w:ascii="Calibri" w:hAnsi="Calibri" w:cs="Calibri" w:eastAsia="Calibri"/>
            <w:vanish/>
            <w:color w:val="0000FF"/>
            <w:spacing w:val="0"/>
            <w:position w:val="0"/>
            <w:sz w:val="21"/>
            <w:u w:val="single"/>
            <w:shd w:fill="auto" w:val="clear"/>
          </w:rPr>
          <w:t xml:space="preserve">HYPERLINK "http://www.ebay.com.au/itm/200941639918?_trksid=p2060778.m2749.l2649&amp;ssPageName=STRK%3AMEBIDX%3AIT"</w:t>
        </w:r>
        <w:r>
          <w:rPr>
            <w:rFonts w:ascii="Calibri" w:hAnsi="Calibri" w:cs="Calibri" w:eastAsia="Calibri"/>
            <w:color w:val="0000FF"/>
            <w:spacing w:val="0"/>
            <w:position w:val="0"/>
            <w:sz w:val="21"/>
            <w:u w:val="single"/>
            <w:shd w:fill="auto" w:val="clear"/>
          </w:rPr>
          <w:t xml:space="preserve">&amp;</w:t>
        </w:r>
        <w:r>
          <w:rPr>
            <w:rFonts w:ascii="Calibri" w:hAnsi="Calibri" w:cs="Calibri" w:eastAsia="Calibri"/>
            <w:vanish/>
            <w:color w:val="0000FF"/>
            <w:spacing w:val="0"/>
            <w:position w:val="0"/>
            <w:sz w:val="21"/>
            <w:u w:val="single"/>
            <w:shd w:fill="auto" w:val="clear"/>
          </w:rPr>
          <w:t xml:space="preserve">HYPERLINK "http://www.ebay.com.au/itm/200941639918?_trksid=p2060778.m2749.l2649&amp;ssPageName=STRK%3AMEBIDX%3AIT"</w:t>
        </w:r>
        <w:r>
          <w:rPr>
            <w:rFonts w:ascii="Calibri" w:hAnsi="Calibri" w:cs="Calibri" w:eastAsia="Calibri"/>
            <w:color w:val="0000FF"/>
            <w:spacing w:val="0"/>
            <w:position w:val="0"/>
            <w:sz w:val="21"/>
            <w:u w:val="single"/>
            <w:shd w:fill="auto" w:val="clear"/>
          </w:rPr>
          <w:t xml:space="preserve">ssPageName=STRK%3AMEBIDX%3AIT</w:t>
        </w:r>
      </w:hyperlink>
      <w:r>
        <w:rPr>
          <w:rFonts w:ascii="Calibri" w:hAnsi="Calibri" w:cs="Calibri" w:eastAsia="Calibri"/>
          <w:color w:val="auto"/>
          <w:spacing w:val="0"/>
          <w:position w:val="0"/>
          <w:sz w:val="21"/>
          <w:shd w:fill="auto" w:val="clear"/>
        </w:rPr>
        <w:t xml:space="preserve"> </w: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object w:dxaOrig="7200" w:dyaOrig="5572">
          <v:rect xmlns:o="urn:schemas-microsoft-com:office:office" xmlns:v="urn:schemas-microsoft-com:vml" id="rectole0000000015" style="width:360.000000pt;height:278.6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2B         2A        1A         1B</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RED    GREY    YELL    GREEN</w: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w:t>
      </w:r>
    </w:p>
    <w:p>
      <w:pPr>
        <w:spacing w:before="0" w:after="200" w:line="276"/>
        <w:ind w:right="0" w:left="0" w:firstLine="0"/>
        <w:jc w:val="left"/>
        <w:rPr>
          <w:rFonts w:ascii="Calibri" w:hAnsi="Calibri" w:cs="Calibri" w:eastAsia="Calibri"/>
          <w:color w:val="auto"/>
          <w:spacing w:val="0"/>
          <w:position w:val="0"/>
          <w:sz w:val="21"/>
          <w:shd w:fill="auto" w:val="clear"/>
        </w:rPr>
      </w:pPr>
    </w:p>
    <w:p>
      <w:pPr>
        <w:keepNext w:val="true"/>
        <w:keepLines w:val="true"/>
        <w:spacing w:before="480" w:after="0" w:line="276"/>
        <w:ind w:right="0" w:left="0" w:firstLine="0"/>
        <w:jc w:val="left"/>
        <w:rPr>
          <w:rFonts w:ascii="Cambria" w:hAnsi="Cambria" w:cs="Cambria" w:eastAsia="Cambria"/>
          <w:b/>
          <w:color w:val="365F91"/>
          <w:spacing w:val="0"/>
          <w:position w:val="0"/>
          <w:sz w:val="28"/>
          <w:shd w:fill="auto" w:val="clear"/>
        </w:rPr>
      </w:pPr>
      <w:r>
        <w:rPr>
          <w:rFonts w:ascii="Cambria" w:hAnsi="Cambria" w:cs="Cambria" w:eastAsia="Cambria"/>
          <w:b/>
          <w:color w:val="365F91"/>
          <w:spacing w:val="0"/>
          <w:position w:val="0"/>
          <w:sz w:val="28"/>
          <w:shd w:fill="auto" w:val="clear"/>
        </w:rPr>
        <w:t xml:space="preserve">DRV8825 Stepper Motor Driver</w:t>
      </w:r>
    </w:p>
    <w:p>
      <w:pPr>
        <w:spacing w:before="0" w:after="20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3">
        <w:r>
          <w:rPr>
            <w:rFonts w:ascii="Calibri" w:hAnsi="Calibri" w:cs="Calibri" w:eastAsia="Calibri"/>
            <w:color w:val="0000FF"/>
            <w:spacing w:val="0"/>
            <w:position w:val="0"/>
            <w:sz w:val="22"/>
            <w:u w:val="single"/>
            <w:shd w:fill="auto" w:val="clear"/>
          </w:rPr>
          <w:t xml:space="preserve">http://www.ebay.com.au/itm/311204542057?_trksid=p2060778.m2749.l2649</w:t>
        </w:r>
        <w:r>
          <w:rPr>
            <w:rFonts w:ascii="Calibri" w:hAnsi="Calibri" w:cs="Calibri" w:eastAsia="Calibri"/>
            <w:vanish/>
            <w:color w:val="0000FF"/>
            <w:spacing w:val="0"/>
            <w:position w:val="0"/>
            <w:sz w:val="22"/>
            <w:u w:val="single"/>
            <w:shd w:fill="auto" w:val="clear"/>
          </w:rPr>
          <w:t xml:space="preserve">HYPERLINK "http://www.ebay.com.au/itm/311204542057?_trksid=p2060778.m2749.l2649&amp;var=610378326707&amp;ssPageName=STRK%3AMEBIDX%3AIT"</w:t>
        </w:r>
        <w:r>
          <w:rPr>
            <w:rFonts w:ascii="Calibri" w:hAnsi="Calibri" w:cs="Calibri" w:eastAsia="Calibri"/>
            <w:color w:val="0000FF"/>
            <w:spacing w:val="0"/>
            <w:position w:val="0"/>
            <w:sz w:val="22"/>
            <w:u w:val="single"/>
            <w:shd w:fill="auto" w:val="clear"/>
          </w:rPr>
          <w:t xml:space="preserve">&amp;</w:t>
        </w:r>
        <w:r>
          <w:rPr>
            <w:rFonts w:ascii="Calibri" w:hAnsi="Calibri" w:cs="Calibri" w:eastAsia="Calibri"/>
            <w:vanish/>
            <w:color w:val="0000FF"/>
            <w:spacing w:val="0"/>
            <w:position w:val="0"/>
            <w:sz w:val="22"/>
            <w:u w:val="single"/>
            <w:shd w:fill="auto" w:val="clear"/>
          </w:rPr>
          <w:t xml:space="preserve">HYPERLINK "http://www.ebay.com.au/itm/311204542057?_trksid=p2060778.m2749.l2649&amp;var=610378326707&amp;ssPageName=STRK%3AMEBIDX%3AIT"</w:t>
        </w:r>
        <w:r>
          <w:rPr>
            <w:rFonts w:ascii="Calibri" w:hAnsi="Calibri" w:cs="Calibri" w:eastAsia="Calibri"/>
            <w:color w:val="0000FF"/>
            <w:spacing w:val="0"/>
            <w:position w:val="0"/>
            <w:sz w:val="22"/>
            <w:u w:val="single"/>
            <w:shd w:fill="auto" w:val="clear"/>
          </w:rPr>
          <w:t xml:space="preserve">var=610378326707</w:t>
        </w:r>
        <w:r>
          <w:rPr>
            <w:rFonts w:ascii="Calibri" w:hAnsi="Calibri" w:cs="Calibri" w:eastAsia="Calibri"/>
            <w:vanish/>
            <w:color w:val="0000FF"/>
            <w:spacing w:val="0"/>
            <w:position w:val="0"/>
            <w:sz w:val="22"/>
            <w:u w:val="single"/>
            <w:shd w:fill="auto" w:val="clear"/>
          </w:rPr>
          <w:t xml:space="preserve">HYPERLINK "http://www.ebay.com.au/itm/311204542057?_trksid=p2060778.m2749.l2649&amp;var=610378326707&amp;ssPageName=STRK%3AMEBIDX%3AIT"</w:t>
        </w:r>
        <w:r>
          <w:rPr>
            <w:rFonts w:ascii="Calibri" w:hAnsi="Calibri" w:cs="Calibri" w:eastAsia="Calibri"/>
            <w:color w:val="0000FF"/>
            <w:spacing w:val="0"/>
            <w:position w:val="0"/>
            <w:sz w:val="22"/>
            <w:u w:val="single"/>
            <w:shd w:fill="auto" w:val="clear"/>
          </w:rPr>
          <w:t xml:space="preserve">&amp;</w:t>
        </w:r>
        <w:r>
          <w:rPr>
            <w:rFonts w:ascii="Calibri" w:hAnsi="Calibri" w:cs="Calibri" w:eastAsia="Calibri"/>
            <w:vanish/>
            <w:color w:val="0000FF"/>
            <w:spacing w:val="0"/>
            <w:position w:val="0"/>
            <w:sz w:val="22"/>
            <w:u w:val="single"/>
            <w:shd w:fill="auto" w:val="clear"/>
          </w:rPr>
          <w:t xml:space="preserve">HYPERLINK "http://www.ebay.com.au/itm/311204542057?_trksid=p2060778.m2749.l2649&amp;var=610378326707&amp;ssPageName=STRK%3AMEBIDX%3AIT"</w:t>
        </w:r>
        <w:r>
          <w:rPr>
            <w:rFonts w:ascii="Calibri" w:hAnsi="Calibri" w:cs="Calibri" w:eastAsia="Calibri"/>
            <w:color w:val="0000FF"/>
            <w:spacing w:val="0"/>
            <w:position w:val="0"/>
            <w:sz w:val="22"/>
            <w:u w:val="single"/>
            <w:shd w:fill="auto" w:val="clear"/>
          </w:rPr>
          <w:t xml:space="preserve">ssPageName=STRK%3AMEBIDX%3AIT</w:t>
        </w:r>
      </w:hyperlink>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must be set to match with your firmware (Marlin) settings. I am using 1.8 angle with a 20T pulley and require 1/16 resolution. </w:t>
      </w:r>
    </w:p>
    <w:p>
      <w:pPr>
        <w:spacing w:before="0" w:after="0" w:line="240"/>
        <w:ind w:right="0" w:left="0" w:firstLine="0"/>
        <w:jc w:val="left"/>
        <w:rPr>
          <w:rFonts w:ascii="Calibri" w:hAnsi="Calibri" w:cs="Calibri" w:eastAsia="Calibri"/>
          <w:color w:val="auto"/>
          <w:spacing w:val="0"/>
          <w:position w:val="0"/>
          <w:sz w:val="21"/>
          <w:shd w:fill="auto" w:val="clear"/>
        </w:rPr>
      </w:pPr>
      <w:r>
        <w:object w:dxaOrig="8640" w:dyaOrig="3988">
          <v:rect xmlns:o="urn:schemas-microsoft-com:office:office" xmlns:v="urn:schemas-microsoft-com:vml" id="rectole0000000016" style="width:432.000000pt;height:199.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Step (and microstep) size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Stepper motors typically have a step size specification (e.g. 1.8° or 200 steps per revolution), which applies to full steps. A microstepping driver such as the DRV8825 allows higher resolutions by allowing intermediate step locations, which are achieved by energizing the coils with intermediate current levels. For instance, driving a motor in quarter-step mode will give the 200-step-per-revolution motor 800 microsteps per revolution by using four different current levels.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Times New Roman" w:hAnsi="Times New Roman" w:cs="Times New Roman" w:eastAsia="Times New Roman"/>
          <w:color w:val="auto"/>
          <w:spacing w:val="0"/>
          <w:position w:val="0"/>
          <w:sz w:val="24"/>
          <w:shd w:fill="auto" w:val="clear"/>
        </w:rPr>
        <w:t xml:space="preserve">The resolution (step size) selector inputs (MODE0, MODE1, and MODE2) enable selection from the six step resolutions according to the table below. All three selector inputs have internal 100k</w:t>
      </w:r>
      <w:r>
        <w:rPr>
          <w:rFonts w:ascii="Times New Roman" w:hAnsi="Times New Roman" w:cs="Times New Roman" w:eastAsia="Times New Roman"/>
          <w:color w:val="auto"/>
          <w:spacing w:val="0"/>
          <w:position w:val="0"/>
          <w:sz w:val="24"/>
          <w:shd w:fill="auto" w:val="clear"/>
        </w:rPr>
        <w:t xml:space="preserve">Ω pull-down resistors, so leaving these three microstep selection pins disconnected results in full-step mode. For the microstep modes to function correctly, the current limit must be set low enough (see below) so that current limiting gets engaged. Otherwise, the intermediate current levels will not be correctly maintained, and the motor will skip microsteps. </w:t>
      </w:r>
      <w:r>
        <w:rPr>
          <w:rFonts w:ascii="Calibri" w:hAnsi="Calibri" w:cs="Calibri" w:eastAsia="Calibri"/>
          <w:color w:val="auto"/>
          <w:spacing w:val="0"/>
          <w:position w:val="0"/>
          <w:sz w:val="21"/>
          <w:shd w:fill="auto" w:val="clear"/>
        </w:rPr>
        <w:t xml:space="preserve">Low = disconnected</w:t>
      </w:r>
    </w:p>
    <w:p>
      <w:pPr>
        <w:spacing w:before="0" w:after="0" w:line="240"/>
        <w:ind w:right="0" w:left="0" w:firstLine="0"/>
        <w:jc w:val="left"/>
        <w:rPr>
          <w:rFonts w:ascii="Calibri" w:hAnsi="Calibri" w:cs="Calibri" w:eastAsia="Calibri"/>
          <w:color w:val="auto"/>
          <w:spacing w:val="0"/>
          <w:position w:val="0"/>
          <w:sz w:val="21"/>
          <w:shd w:fill="auto" w:val="clear"/>
        </w:rPr>
      </w:pPr>
    </w:p>
    <w:tbl>
      <w:tblPr/>
      <w:tblGrid>
        <w:gridCol w:w="818"/>
        <w:gridCol w:w="803"/>
        <w:gridCol w:w="803"/>
        <w:gridCol w:w="1923"/>
      </w:tblGrid>
      <w:tr>
        <w:trPr>
          <w:trHeight w:val="1" w:hRule="atLeast"/>
          <w:jc w:val="center"/>
        </w:trPr>
        <w:tc>
          <w:tcPr>
            <w:tcW w:w="818"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0"/>
                <w:shd w:fill="auto" w:val="clear"/>
              </w:rPr>
              <w:t xml:space="preserve">MODE0</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0"/>
                <w:shd w:fill="auto" w:val="clear"/>
              </w:rPr>
              <w:t xml:space="preserve">MODE1</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0"/>
                <w:shd w:fill="auto" w:val="clear"/>
              </w:rPr>
              <w:t xml:space="preserve">MODE2</w:t>
            </w:r>
          </w:p>
        </w:tc>
        <w:tc>
          <w:tcPr>
            <w:tcW w:w="192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0"/>
                <w:shd w:fill="auto" w:val="clear"/>
              </w:rPr>
              <w:t xml:space="preserve">Microstep Resolution</w:t>
            </w:r>
          </w:p>
        </w:tc>
      </w:tr>
      <w:tr>
        <w:trPr>
          <w:trHeight w:val="1" w:hRule="atLeast"/>
          <w:jc w:val="center"/>
        </w:trPr>
        <w:tc>
          <w:tcPr>
            <w:tcW w:w="818"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Low</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Low</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Low</w:t>
            </w:r>
          </w:p>
        </w:tc>
        <w:tc>
          <w:tcPr>
            <w:tcW w:w="192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Full step</w:t>
            </w:r>
          </w:p>
        </w:tc>
      </w:tr>
      <w:tr>
        <w:trPr>
          <w:trHeight w:val="1" w:hRule="atLeast"/>
          <w:jc w:val="center"/>
        </w:trPr>
        <w:tc>
          <w:tcPr>
            <w:tcW w:w="818"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High</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Low</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Low</w:t>
            </w:r>
          </w:p>
        </w:tc>
        <w:tc>
          <w:tcPr>
            <w:tcW w:w="192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Half step</w:t>
            </w:r>
          </w:p>
        </w:tc>
      </w:tr>
      <w:tr>
        <w:trPr>
          <w:trHeight w:val="1" w:hRule="atLeast"/>
          <w:jc w:val="center"/>
        </w:trPr>
        <w:tc>
          <w:tcPr>
            <w:tcW w:w="818"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Low</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High</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Low</w:t>
            </w:r>
          </w:p>
        </w:tc>
        <w:tc>
          <w:tcPr>
            <w:tcW w:w="192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1/4 step</w:t>
            </w:r>
          </w:p>
        </w:tc>
      </w:tr>
      <w:tr>
        <w:trPr>
          <w:trHeight w:val="1" w:hRule="atLeast"/>
          <w:jc w:val="center"/>
        </w:trPr>
        <w:tc>
          <w:tcPr>
            <w:tcW w:w="818"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High</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High</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Low</w:t>
            </w:r>
          </w:p>
        </w:tc>
        <w:tc>
          <w:tcPr>
            <w:tcW w:w="192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1/8 step</w:t>
            </w:r>
          </w:p>
        </w:tc>
      </w:tr>
      <w:tr>
        <w:trPr>
          <w:trHeight w:val="1" w:hRule="atLeast"/>
          <w:jc w:val="center"/>
        </w:trPr>
        <w:tc>
          <w:tcPr>
            <w:tcW w:w="818"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0"/>
                <w:shd w:fill="auto" w:val="clear"/>
              </w:rPr>
              <w:t xml:space="preserve">Low</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0"/>
                <w:shd w:fill="auto" w:val="clear"/>
              </w:rPr>
              <w:t xml:space="preserve">Low</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0"/>
                <w:shd w:fill="auto" w:val="clear"/>
              </w:rPr>
              <w:t xml:space="preserve">High</w:t>
            </w:r>
          </w:p>
        </w:tc>
        <w:tc>
          <w:tcPr>
            <w:tcW w:w="192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0"/>
                <w:shd w:fill="auto" w:val="clear"/>
              </w:rPr>
              <w:t xml:space="preserve">1/16 step</w:t>
            </w:r>
          </w:p>
        </w:tc>
      </w:tr>
      <w:tr>
        <w:trPr>
          <w:trHeight w:val="1" w:hRule="atLeast"/>
          <w:jc w:val="center"/>
        </w:trPr>
        <w:tc>
          <w:tcPr>
            <w:tcW w:w="818"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High</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Low</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High</w:t>
            </w:r>
          </w:p>
        </w:tc>
        <w:tc>
          <w:tcPr>
            <w:tcW w:w="192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1/32 step</w:t>
            </w:r>
          </w:p>
        </w:tc>
      </w:tr>
      <w:tr>
        <w:trPr>
          <w:trHeight w:val="1" w:hRule="atLeast"/>
          <w:jc w:val="center"/>
        </w:trPr>
        <w:tc>
          <w:tcPr>
            <w:tcW w:w="818"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Low</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High</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High</w:t>
            </w:r>
          </w:p>
        </w:tc>
        <w:tc>
          <w:tcPr>
            <w:tcW w:w="192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1/32 step</w:t>
            </w:r>
          </w:p>
        </w:tc>
      </w:tr>
      <w:tr>
        <w:trPr>
          <w:trHeight w:val="1" w:hRule="atLeast"/>
          <w:jc w:val="center"/>
        </w:trPr>
        <w:tc>
          <w:tcPr>
            <w:tcW w:w="818"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High</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High</w:t>
            </w:r>
          </w:p>
        </w:tc>
        <w:tc>
          <w:tcPr>
            <w:tcW w:w="80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High</w:t>
            </w:r>
          </w:p>
        </w:tc>
        <w:tc>
          <w:tcPr>
            <w:tcW w:w="1923" w:type="dxa"/>
            <w:tcBorders>
              <w:top w:val="single" w:color="000000" w:sz="4"/>
              <w:left w:val="single" w:color="000000" w:sz="4"/>
              <w:bottom w:val="single" w:color="000000" w:sz="4"/>
              <w:right w:val="single" w:color="000000" w:sz="4"/>
            </w:tcBorders>
            <w:shd w:color="000000" w:fill="ffffff" w:val="clear"/>
            <w:tcMar>
              <w:left w:w="7" w:type="dxa"/>
              <w:right w:w="7"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0"/>
                <w:shd w:fill="auto" w:val="clear"/>
              </w:rPr>
              <w:t xml:space="preserve">1/32 step</w:t>
            </w:r>
          </w:p>
        </w:tc>
      </w:tr>
    </w:tbl>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For the mode pins check the driver they follow inline, to be sure check the pins with the multimeter.</w: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NOTE: The rigidbot Y axsis is 1/8, from the notes above I have set it to 1/16 therefore you need to make sure the steps are set correctly in the Marlin Config. Just double the y speed. So x and y should be equal.</w: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Below is my config using a 20T pulley.</w:t>
      </w:r>
    </w:p>
    <w:p>
      <w:pPr>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{Add config code example}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Extruder Stepper</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this to 1/8 step so the config will match the rigidbot settings. </w:t>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Marlin Configuration.h</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44"/>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match the rigidbot set the Baud Rate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#define BAUDRATE 115200</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46"/>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the MOTHERBOARD to the hardware you are using. For this motherboard I am setting it to the following. Refer to the boards.h file for more info…</w:t>
        <w:br/>
        <w:br/>
        <w:t xml:space="preserve">#ifndef MOTHERBOARD</w:t>
        <w:br/>
        <w:t xml:space="preserve">    #define MOTHERBOARD BOARD_RAMPS_13_EFB</w:t>
        <w:br/>
        <w:t xml:space="preserve">#endif</w:t>
        <w:br/>
      </w:r>
    </w:p>
    <w:p>
      <w:pPr>
        <w:numPr>
          <w:ilvl w:val="0"/>
          <w:numId w:val="46"/>
        </w:numPr>
        <w:spacing w:before="0" w:after="0" w:line="240"/>
        <w:ind w:right="0" w:left="720" w:hanging="36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44">
    <w:abstractNumId w:val="6"/>
  </w:num>
  <w:num w:numId="46">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6.bin" Id="docRId34"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1.bin" Id="docRId22" Type="http://schemas.openxmlformats.org/officeDocument/2006/relationships/oleObject"/><Relationship Target="media/image16.wmf" Id="docRId3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numbering.xml" Id="docRId36" Type="http://schemas.openxmlformats.org/officeDocument/2006/relationships/numbering"/><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styles.xml" Id="docRId37" Type="http://schemas.openxmlformats.org/officeDocument/2006/relationships/styles"/><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Mode="External" Target="http://www.ebay.com.au/itm/200941639918?_trksid=p2060778.m2749.l2649&amp;ssPageName=STRK%3AMEBIDX%3AIT" Id="docRId30" Type="http://schemas.openxmlformats.org/officeDocument/2006/relationships/hyperlink"/><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embeddings/oleObject15.bin" Id="docRId31" Type="http://schemas.openxmlformats.org/officeDocument/2006/relationships/oleObject"/><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media/image15.wmf" Id="docRId32" Type="http://schemas.openxmlformats.org/officeDocument/2006/relationships/image"/><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ode="External" Target="http://www.ebay.com.au/itm/311204542057?_trksid=p2060778.m2749.l2649&amp;var=610378326707&amp;ssPageName=STRK%3AMEBIDX%3AIT" Id="docRId33" Type="http://schemas.openxmlformats.org/officeDocument/2006/relationships/hyperlink"/><Relationship Target="media/image11.wmf" Id="docRId23" Type="http://schemas.openxmlformats.org/officeDocument/2006/relationships/image"/><Relationship Target="embeddings/oleObject3.bin" Id="docRId6" Type="http://schemas.openxmlformats.org/officeDocument/2006/relationships/oleObject"/></Relationships>
</file>